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360"/>
      </w:pPr>
      <w:r>
        <w:t xml:space="preserve">Examen de mi-session sur la TAO : journal de bord</w:t>
      </w:r>
    </w:p>
    <w:p>
      <w:pPr>
        <w:spacing w:after="120" w:before="0"/>
      </w:pPr>
      <w:r>
        <w:rPr>
          <w:color w:val="666666"/>
        </w:rPr>
        <w:t xml:space="preserve">TRA2600, automne 2026 · mercredi 14 octobre 2026</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Nom</w:t>
            </w:r>
          </w:p>
        </w:tc>
        <w:tc>
          <w:tcPr>
            <w:tcW w:type="dxa" w:w="68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Matricule</w:t>
            </w:r>
          </w:p>
        </w:tc>
        <w:tc>
          <w:tcPr>
            <w:tcW w:type="dxa" w:w="6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pStyle w:val="Heading2"/>
        <w:spacing w:after="100" w:before="240"/>
      </w:pPr>
      <w:r>
        <w:t xml:space="preserve">À quoi sert ce journal</w:t>
      </w:r>
    </w:p>
    <w:p>
      <w:pPr>
        <w:spacing w:after="120" w:before="0"/>
      </w:pPr>
      <w:r>
        <w:t xml:space="preserve">Il compte pour 20 % de la note et il sert à deux choses :</w:t>
      </w:r>
    </w:p>
    <w:p>
      <w:pPr>
        <w:pStyle w:val="ListParagraph"/>
        <w:numPr>
          <w:ilvl w:val="0"/>
          <w:numId w:val="2"/>
        </w:numPr>
        <w:spacing w:after="60" w:before="0"/>
      </w:pPr>
      <w:r>
        <w:t xml:space="preserve">Si quelque chose ne fonctionne pas, me montrer que vous avez suivi les bonnes étapes, ou des étapes sensées, pour que je puisse en tenir compte.</w:t>
      </w:r>
    </w:p>
    <w:p>
      <w:pPr>
        <w:pStyle w:val="ListParagraph"/>
        <w:numPr>
          <w:ilvl w:val="0"/>
          <w:numId w:val="2"/>
        </w:numPr>
        <w:spacing w:after="60" w:before="0"/>
      </w:pPr>
      <w:r>
        <w:t xml:space="preserve">Si une exportation échoue, me permettre de retrouver ici ce que vous avez trouvé, corrigé et évité, et de vous l'accorder quand même.</w:t>
      </w:r>
    </w:p>
    <w:p>
      <w:pPr>
        <w:spacing w:after="120" w:before="0"/>
      </w:pPr>
      <w:r>
        <w:t xml:space="preserve">Ce qui compte, c'est la tâche, pas le journal. Des notes télégraphiques suffisent : pas de phrases complètes, pas de liste des boutons cliqués. Notez ce qui me permet de reconstituer votre travail : ce que vous avez fait, ce que vous avez trouvé, ce que vous avez corrigé, ce qui a bloqué et ce que vous avez essayé. Remplissez-le au fur et à mesure, pas à la fin.</w:t>
      </w:r>
    </w:p>
    <w:p>
      <w:pPr>
        <w:spacing w:after="120" w:before="0"/>
      </w:pPr>
      <w:r>
        <w:rPr>
          <w:i/>
          <w:iCs/>
          <w:color w:val="666666"/>
          <w:sz w:val="20"/>
          <w:szCs w:val="20"/>
        </w:rPr>
        <w:t xml:space="preserve">Exemple de ligne suffisante, partie 2 : « seg. 7 : three days, source dit trois jours ouvrables; corrigé; vu à la lecture ».</w:t>
      </w:r>
    </w:p>
    <w:p>
      <w:pPr>
        <w:spacing w:after="120" w:before="0"/>
      </w:pPr>
      <w:r>
        <w:rPr>
          <w:b/>
          <w:bCs/>
        </w:rPr>
        <w:t xml:space="preserve">Les tableaux sont courts exprès : leur nombre de lignes ne dit rien du nombre d'étapes ni d'erreurs attendu. Ajoutez des lignes au besoin (dans la dernière case d'un tableau, la touche Tab en crée une).</w:t>
      </w:r>
    </w:p>
    <w:p>
      <w:pPr>
        <w:pStyle w:val="Heading2"/>
        <w:spacing w:after="100" w:before="240"/>
      </w:pPr>
      <w:r>
        <w:t xml:space="preserve">Partie 1 · Les étapes</w:t>
      </w:r>
    </w:p>
    <w:p>
      <w:pPr>
        <w:spacing w:after="120" w:before="0"/>
      </w:pPr>
      <w:r>
        <w:rPr>
          <w:i/>
          <w:iCs/>
          <w:color w:val="666666"/>
          <w:sz w:val="20"/>
          <w:szCs w:val="20"/>
        </w:rPr>
        <w:t xml:space="preserve">Une ligne par étape, dans l'ordre où vous l'avez faite : oui, en partie ou non; puis, en quelques mots, comment, ce qui a bloqué et ce que vous avez essayé.</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4600"/>
      </w:tblGrid>
      <w:tr>
        <w:tc>
          <w:tcPr>
            <w:tcW w:type="dxa" w:w="3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Étape, dans l'ordre où vous l'avez faite</w:t>
            </w:r>
          </w:p>
        </w:tc>
        <w:tc>
          <w:tcPr>
            <w:tcW w:type="dxa" w:w="1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Faite?</w:t>
            </w:r>
          </w:p>
        </w:tc>
        <w:tc>
          <w:tcPr>
            <w:tcW w:type="dxa" w:w="4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Notes : comment, problème, ce que vous avez essayé</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4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4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4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4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4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pStyle w:val="Heading2"/>
        <w:spacing w:after="100" w:before="240"/>
      </w:pPr>
      <w:r>
        <w:t xml:space="preserve">Partie 2 · Erreurs repérées</w:t>
      </w:r>
    </w:p>
    <w:p>
      <w:pPr>
        <w:spacing w:after="120" w:before="0"/>
      </w:pPr>
      <w:r>
        <w:rPr>
          <w:i/>
          <w:iCs/>
          <w:color w:val="666666"/>
          <w:sz w:val="20"/>
          <w:szCs w:val="20"/>
        </w:rPr>
        <w:t xml:space="preserve">Toutes les erreurs trouvées, dans les fichiers ou dans les ressources du projet. Une ligne par erreur, quelques mots par case. Une erreur repérée mais non corrigée vaut la moitié des points : notez-la aussi.</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1800"/>
      </w:tblGrid>
      <w:tr>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Où (fichier, segment ou ressource)</w:t>
            </w:r>
          </w:p>
        </w:tc>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qui est incorrect</w:t>
            </w:r>
          </w:p>
        </w:tc>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Correction apportée</w:t>
            </w:r>
          </w:p>
        </w:tc>
        <w:tc>
          <w:tcPr>
            <w:tcW w:type="dxa" w:w="18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Comment vous l'avez trouvée</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pStyle w:val="Heading2"/>
        <w:spacing w:after="100" w:before="240"/>
      </w:pPr>
      <w:r>
        <w:t xml:space="preserve">Partie 3 · Signalements de Transcheck laissés sans correction</w:t>
      </w:r>
    </w:p>
    <w:p>
      <w:pPr>
        <w:spacing w:after="120" w:before="0"/>
      </w:pPr>
      <w:r>
        <w:rPr>
          <w:i/>
          <w:iCs/>
          <w:color w:val="666666"/>
          <w:sz w:val="20"/>
          <w:szCs w:val="20"/>
        </w:rPr>
        <w:t xml:space="preserve">Un signalement n'est pas toujours une erreur. Listez ceux que vous avez laissés tels quels, et pourquoi.</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200"/>
        <w:gridCol w:w="5000"/>
      </w:tblGrid>
      <w:tr>
        <w:tc>
          <w:tcPr>
            <w:tcW w:type="dxa" w:w="28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Vérification (section du rapport)</w:t>
            </w:r>
          </w:p>
        </w:tc>
        <w:tc>
          <w:tcPr>
            <w:tcW w:type="dxa" w:w="1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Segment</w:t>
            </w:r>
          </w:p>
        </w:tc>
        <w:tc>
          <w:tcPr>
            <w:tcW w:type="dxa" w:w="50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Pourquoi ce n'est pas une erreur</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5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5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5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pStyle w:val="Heading2"/>
        <w:spacing w:after="100" w:before="240"/>
      </w:pPr>
      <w:r>
        <w:t xml:space="preserve">Partie 4 · Liste de blocage et exportation de la mémoire</w:t>
      </w:r>
    </w:p>
    <w:p>
      <w:pPr>
        <w:spacing w:after="120" w:before="0"/>
      </w:pPr>
      <w:r>
        <w:t xml:space="preserve">Qu'avez-vous bloqué, et qu'a donné Transcheck ensuite?</w:t>
      </w:r>
    </w:p>
    <w:p>
      <w:pPr>
        <w:spacing w:after="400" w:before="0"/>
      </w:pPr>
      <w:r>
        <w:t xml:space="preserve"> </w:t>
      </w:r>
    </w:p>
    <w:p>
      <w:pPr>
        <w:spacing w:after="120" w:before="0"/>
      </w:pPr>
      <w:r>
        <w:t xml:space="preserve">Comment avez-vous exporté la mémoire au format TMX? Où avez-vous trouvé la marche à suivre?</w:t>
      </w:r>
    </w:p>
    <w:p>
      <w:pPr>
        <w:spacing w:after="400" w:before="0"/>
      </w:pPr>
      <w:r>
        <w:t xml:space="preserve"> </w:t>
      </w:r>
    </w:p>
    <w:p>
      <w:pPr>
        <w:pStyle w:val="Heading2"/>
        <w:spacing w:after="100" w:before="240"/>
      </w:pPr>
      <w:r>
        <w:t xml:space="preserve">Partie 5 · Difficultés rencontrées (facultatif)</w:t>
      </w:r>
    </w:p>
    <w:p>
      <w:pPr>
        <w:spacing w:after="120" w:before="0"/>
      </w:pPr>
      <w:r>
        <w:t xml:space="preserve">Problèmes techniques ou autres difficultés que vous souhaitez signaler.</w:t>
      </w:r>
    </w:p>
    <w:p>
      <w:pPr>
        <w:spacing w:after="400" w:before="0"/>
      </w:pPr>
      <w:r>
        <w:t xml:space="preserve"> </w:t>
      </w:r>
    </w:p>
    <w:sectPr>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270"/>
      </w:pPr>
    </w:lvl>
  </w:abstractNum>
  <w:abstractNum w:abstractNumId="3" w15:restartNumberingAfterBreak="0">
    <w:multiLevelType w:val="hybridMultilevel"/>
    <w:lvl w:ilvl="0" w15:tentative="1">
      <w:start w:val="1"/>
      <w:numFmt w:val="decimal"/>
      <w:lvlText w:val="%1."/>
      <w:lvlJc w:val="star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2026-10-10T18:28:11.266Z</dcterms:created>
  <dcterms:modified xsi:type="dcterms:W3CDTF">2026-10-10T18:28:11.266Z</dcterms:modified>
</cp:coreProperties>
</file>

<file path=docProps/custom.xml><?xml version="1.0" encoding="utf-8"?>
<Properties xmlns="http://schemas.openxmlformats.org/officeDocument/2006/custom-properties" xmlns:vt="http://schemas.openxmlformats.org/officeDocument/2006/docPropsVTypes"/>
</file>